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2" w:rsidRPr="00B74748" w:rsidRDefault="00FB26A2" w:rsidP="00C726ED">
      <w:pPr>
        <w:pStyle w:val="Bezmezer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</w:t>
      </w:r>
    </w:p>
    <w:p w:rsidR="00FB26A2" w:rsidRDefault="00FB26A2" w:rsidP="00FB26A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FB26A2" w:rsidRDefault="005A7BA6" w:rsidP="00FB26A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174</w:t>
      </w:r>
      <w:r w:rsidR="00FB26A2">
        <w:rPr>
          <w:rFonts w:ascii="Arial" w:hAnsi="Arial" w:cs="Arial"/>
          <w:b/>
          <w:sz w:val="24"/>
          <w:szCs w:val="24"/>
        </w:rPr>
        <w:t>. Plenární schůze Rady h</w:t>
      </w:r>
      <w:r w:rsidR="002577E5">
        <w:rPr>
          <w:rFonts w:ascii="Arial" w:hAnsi="Arial" w:cs="Arial"/>
          <w:b/>
          <w:sz w:val="24"/>
          <w:szCs w:val="24"/>
        </w:rPr>
        <w:t>ospodářské a sociální dohody ČR</w:t>
      </w:r>
    </w:p>
    <w:p w:rsidR="00FB26A2" w:rsidRDefault="00CF1B53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</w:t>
      </w:r>
      <w:r w:rsidR="00FA0740">
        <w:rPr>
          <w:rFonts w:ascii="Arial" w:hAnsi="Arial" w:cs="Arial"/>
          <w:b/>
          <w:sz w:val="24"/>
          <w:szCs w:val="24"/>
        </w:rPr>
        <w:t xml:space="preserve">e </w:t>
      </w:r>
      <w:r w:rsidR="008663A1">
        <w:rPr>
          <w:rFonts w:ascii="Arial" w:hAnsi="Arial" w:cs="Arial"/>
          <w:b/>
          <w:sz w:val="24"/>
          <w:szCs w:val="24"/>
        </w:rPr>
        <w:t>26. 2</w:t>
      </w:r>
      <w:r w:rsidR="005A7BA6">
        <w:rPr>
          <w:rFonts w:ascii="Arial" w:hAnsi="Arial" w:cs="Arial"/>
          <w:b/>
          <w:sz w:val="24"/>
          <w:szCs w:val="24"/>
        </w:rPr>
        <w:t>. 2024</w:t>
      </w:r>
      <w:r w:rsidR="00DC1D3D">
        <w:rPr>
          <w:rFonts w:ascii="Arial" w:hAnsi="Arial" w:cs="Arial"/>
          <w:b/>
          <w:sz w:val="24"/>
          <w:szCs w:val="24"/>
        </w:rPr>
        <w:t xml:space="preserve"> v</w:t>
      </w:r>
      <w:r w:rsidR="00B809A9">
        <w:rPr>
          <w:rFonts w:ascii="Arial" w:hAnsi="Arial" w:cs="Arial"/>
          <w:b/>
          <w:sz w:val="24"/>
          <w:szCs w:val="24"/>
        </w:rPr>
        <w:t xml:space="preserve"> 16</w:t>
      </w:r>
      <w:r w:rsidR="009B054D">
        <w:rPr>
          <w:rFonts w:ascii="Arial" w:hAnsi="Arial" w:cs="Arial"/>
          <w:b/>
          <w:sz w:val="24"/>
          <w:szCs w:val="24"/>
        </w:rPr>
        <w:t>:00 hod.</w:t>
      </w:r>
    </w:p>
    <w:p w:rsidR="00B828CC" w:rsidRDefault="00B828CC" w:rsidP="00D247F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FB26A2" w:rsidRPr="00F576EF" w:rsidRDefault="00FB26A2" w:rsidP="00045C85">
      <w:pPr>
        <w:pStyle w:val="Bezmezer"/>
        <w:rPr>
          <w:rFonts w:ascii="Arial" w:hAnsi="Arial" w:cs="Arial"/>
          <w:b/>
          <w:sz w:val="16"/>
          <w:szCs w:val="16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Kontrola plnění závěrů z předchozích plenárních schůzí</w:t>
      </w:r>
    </w:p>
    <w:p w:rsidR="00E22430" w:rsidRPr="00E22430" w:rsidRDefault="00E22430" w:rsidP="00241720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22430">
        <w:rPr>
          <w:rFonts w:ascii="Arial" w:hAnsi="Arial" w:cs="Arial"/>
          <w:sz w:val="24"/>
          <w:szCs w:val="24"/>
        </w:rPr>
        <w:t>(Podkladový materiál Sekretariát RHSD ČR)</w:t>
      </w: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E2243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241720" w:rsidRDefault="00E2243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1720">
        <w:rPr>
          <w:rFonts w:ascii="Arial" w:hAnsi="Arial" w:cs="Arial"/>
          <w:b/>
          <w:sz w:val="24"/>
          <w:szCs w:val="24"/>
        </w:rPr>
        <w:t>.</w:t>
      </w:r>
      <w:r w:rsidR="00241720">
        <w:rPr>
          <w:rFonts w:ascii="Arial" w:hAnsi="Arial" w:cs="Arial"/>
          <w:b/>
          <w:sz w:val="24"/>
          <w:szCs w:val="24"/>
        </w:rPr>
        <w:tab/>
        <w:t>Materiály k projednání</w:t>
      </w:r>
    </w:p>
    <w:p w:rsidR="00241720" w:rsidRDefault="00241720" w:rsidP="00241720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5A7BA6" w:rsidRDefault="00F576EF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b/>
          <w:sz w:val="24"/>
          <w:szCs w:val="24"/>
        </w:rPr>
        <w:tab/>
      </w:r>
      <w:r w:rsidR="005A7BA6">
        <w:rPr>
          <w:rFonts w:ascii="Arial" w:hAnsi="Arial" w:cs="Arial"/>
          <w:b/>
          <w:sz w:val="24"/>
          <w:szCs w:val="24"/>
        </w:rPr>
        <w:t>Strategické investice a prorůstová opatření</w:t>
      </w:r>
    </w:p>
    <w:p w:rsidR="00F576EF" w:rsidRDefault="005A7BA6" w:rsidP="005A7BA6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ÚV ČR a záznam z jednání Pracovního týmu RHSD ČR pro hospodářskou politiku)</w:t>
      </w:r>
    </w:p>
    <w:p w:rsidR="00F576EF" w:rsidRDefault="00F576EF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</w:p>
    <w:p w:rsidR="00480409" w:rsidRDefault="00F576EF" w:rsidP="00480409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</w:t>
      </w:r>
      <w:r w:rsidR="00865F0F">
        <w:rPr>
          <w:rFonts w:ascii="Arial" w:hAnsi="Arial" w:cs="Arial"/>
          <w:b/>
          <w:sz w:val="24"/>
          <w:szCs w:val="24"/>
        </w:rPr>
        <w:tab/>
      </w:r>
      <w:r w:rsidR="005A7BA6">
        <w:rPr>
          <w:rFonts w:ascii="Arial" w:hAnsi="Arial" w:cs="Arial"/>
          <w:b/>
          <w:sz w:val="24"/>
          <w:szCs w:val="24"/>
        </w:rPr>
        <w:t>Důchodová reforma</w:t>
      </w:r>
    </w:p>
    <w:p w:rsidR="00865F0F" w:rsidRDefault="00480409" w:rsidP="00480409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A7BA6">
        <w:rPr>
          <w:rFonts w:ascii="Arial" w:hAnsi="Arial" w:cs="Arial"/>
          <w:sz w:val="24"/>
          <w:szCs w:val="24"/>
        </w:rPr>
        <w:t>(Podkladový materiál MPSV</w:t>
      </w:r>
      <w:r>
        <w:rPr>
          <w:rFonts w:ascii="Arial" w:hAnsi="Arial" w:cs="Arial"/>
          <w:sz w:val="24"/>
          <w:szCs w:val="24"/>
        </w:rPr>
        <w:t xml:space="preserve"> a záznam</w:t>
      </w:r>
      <w:r w:rsidR="007779D5">
        <w:rPr>
          <w:rFonts w:ascii="Arial" w:hAnsi="Arial" w:cs="Arial"/>
          <w:sz w:val="24"/>
          <w:szCs w:val="24"/>
        </w:rPr>
        <w:t xml:space="preserve"> z jednání Pracovního týmu</w:t>
      </w:r>
      <w:r>
        <w:rPr>
          <w:rFonts w:ascii="Arial" w:hAnsi="Arial" w:cs="Arial"/>
          <w:sz w:val="24"/>
          <w:szCs w:val="24"/>
        </w:rPr>
        <w:t xml:space="preserve"> RHSD ČR pro </w:t>
      </w:r>
      <w:r w:rsidR="005A7BA6">
        <w:rPr>
          <w:rFonts w:ascii="Arial" w:hAnsi="Arial" w:cs="Arial"/>
          <w:sz w:val="24"/>
          <w:szCs w:val="24"/>
        </w:rPr>
        <w:t>sociální otázky</w:t>
      </w:r>
      <w:r>
        <w:rPr>
          <w:rFonts w:ascii="Arial" w:hAnsi="Arial" w:cs="Arial"/>
          <w:sz w:val="24"/>
          <w:szCs w:val="24"/>
        </w:rPr>
        <w:t>)</w:t>
      </w:r>
    </w:p>
    <w:p w:rsidR="00865F0F" w:rsidRDefault="00865F0F" w:rsidP="005A7BA6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896312" w:rsidRDefault="00D27663" w:rsidP="00896312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5A7BA6">
        <w:rPr>
          <w:rFonts w:ascii="Arial" w:hAnsi="Arial" w:cs="Arial"/>
          <w:b/>
          <w:sz w:val="24"/>
          <w:szCs w:val="24"/>
        </w:rPr>
        <w:t>3</w:t>
      </w:r>
      <w:r w:rsidR="005C1040">
        <w:rPr>
          <w:rFonts w:ascii="Arial" w:hAnsi="Arial" w:cs="Arial"/>
          <w:b/>
          <w:sz w:val="24"/>
          <w:szCs w:val="24"/>
        </w:rPr>
        <w:t xml:space="preserve"> </w:t>
      </w:r>
      <w:r w:rsidR="005C1040">
        <w:rPr>
          <w:rFonts w:ascii="Arial" w:hAnsi="Arial" w:cs="Arial"/>
          <w:b/>
          <w:sz w:val="24"/>
          <w:szCs w:val="24"/>
        </w:rPr>
        <w:tab/>
      </w:r>
      <w:r w:rsidR="00A16A99">
        <w:rPr>
          <w:rFonts w:ascii="Arial" w:hAnsi="Arial" w:cs="Arial"/>
          <w:b/>
          <w:sz w:val="24"/>
          <w:szCs w:val="24"/>
        </w:rPr>
        <w:t>Situace ve zdravotnictví</w:t>
      </w:r>
    </w:p>
    <w:p w:rsidR="005C1040" w:rsidRDefault="00896312" w:rsidP="00896312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(Podkladový materiál </w:t>
      </w:r>
      <w:r w:rsidR="00A16A99">
        <w:rPr>
          <w:rFonts w:ascii="Arial" w:hAnsi="Arial" w:cs="Arial"/>
          <w:sz w:val="24"/>
          <w:szCs w:val="24"/>
        </w:rPr>
        <w:t>MZ</w:t>
      </w:r>
      <w:r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 w:rsidR="00A16A99">
        <w:rPr>
          <w:rFonts w:ascii="Arial" w:hAnsi="Arial" w:cs="Arial"/>
          <w:sz w:val="24"/>
          <w:szCs w:val="24"/>
        </w:rPr>
        <w:t>zdravotnictví</w:t>
      </w:r>
      <w:r>
        <w:rPr>
          <w:rFonts w:ascii="Arial" w:hAnsi="Arial" w:cs="Arial"/>
          <w:sz w:val="24"/>
          <w:szCs w:val="24"/>
        </w:rPr>
        <w:t>)</w:t>
      </w:r>
    </w:p>
    <w:p w:rsidR="005C1040" w:rsidRDefault="005C104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E22430" w:rsidRPr="00873EA0" w:rsidRDefault="00E22430" w:rsidP="00E2243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A7BA6">
        <w:rPr>
          <w:rFonts w:ascii="Arial" w:hAnsi="Arial" w:cs="Arial"/>
          <w:b/>
          <w:sz w:val="24"/>
          <w:szCs w:val="24"/>
        </w:rPr>
        <w:t>.4</w:t>
      </w:r>
      <w:r w:rsidR="00241720">
        <w:rPr>
          <w:rFonts w:ascii="Arial" w:hAnsi="Arial" w:cs="Arial"/>
          <w:b/>
          <w:sz w:val="24"/>
          <w:szCs w:val="24"/>
        </w:rPr>
        <w:t xml:space="preserve"> </w:t>
      </w:r>
      <w:r w:rsidR="00241720">
        <w:rPr>
          <w:rFonts w:ascii="Arial" w:hAnsi="Arial" w:cs="Arial"/>
          <w:b/>
          <w:sz w:val="24"/>
          <w:szCs w:val="24"/>
        </w:rPr>
        <w:tab/>
      </w:r>
      <w:r w:rsidR="005A7BA6">
        <w:rPr>
          <w:rFonts w:ascii="Arial" w:hAnsi="Arial" w:cs="Arial"/>
          <w:b/>
          <w:sz w:val="24"/>
          <w:szCs w:val="24"/>
        </w:rPr>
        <w:t>Státní energetická koncepce a konkurenceschopné ceny energií</w:t>
      </w:r>
    </w:p>
    <w:p w:rsidR="00183A35" w:rsidRDefault="00896312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7BA6">
        <w:rPr>
          <w:rFonts w:ascii="Arial" w:hAnsi="Arial" w:cs="Arial"/>
          <w:sz w:val="24"/>
          <w:szCs w:val="24"/>
        </w:rPr>
        <w:t>(Podkladový materiál MPO</w:t>
      </w:r>
      <w:r w:rsidR="00A16A99">
        <w:rPr>
          <w:rFonts w:ascii="Arial" w:hAnsi="Arial" w:cs="Arial"/>
          <w:sz w:val="24"/>
          <w:szCs w:val="24"/>
        </w:rPr>
        <w:t xml:space="preserve"> a záznam z jednání Pracovního týmu RHSD ČR pro </w:t>
      </w:r>
      <w:r w:rsidR="005A7BA6">
        <w:rPr>
          <w:rFonts w:ascii="Arial" w:hAnsi="Arial" w:cs="Arial"/>
          <w:sz w:val="24"/>
          <w:szCs w:val="24"/>
        </w:rPr>
        <w:t>hospodářskou politiku</w:t>
      </w:r>
      <w:r w:rsidR="00A16A99">
        <w:rPr>
          <w:rFonts w:ascii="Arial" w:hAnsi="Arial" w:cs="Arial"/>
          <w:sz w:val="24"/>
          <w:szCs w:val="24"/>
        </w:rPr>
        <w:t>)</w:t>
      </w:r>
    </w:p>
    <w:p w:rsidR="007779D5" w:rsidRDefault="007779D5" w:rsidP="00E22430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7779D5" w:rsidRPr="00873EA0" w:rsidRDefault="007779D5" w:rsidP="007779D5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7779D5">
        <w:rPr>
          <w:rFonts w:ascii="Arial" w:hAnsi="Arial" w:cs="Arial"/>
          <w:b/>
          <w:sz w:val="24"/>
          <w:szCs w:val="24"/>
        </w:rPr>
        <w:t>2.5</w:t>
      </w:r>
      <w:r>
        <w:rPr>
          <w:rFonts w:ascii="Arial" w:hAnsi="Arial" w:cs="Arial"/>
          <w:sz w:val="24"/>
          <w:szCs w:val="24"/>
        </w:rPr>
        <w:tab/>
      </w:r>
      <w:r w:rsidRPr="00873EA0">
        <w:rPr>
          <w:rFonts w:ascii="Arial" w:hAnsi="Arial" w:cs="Arial"/>
          <w:b/>
          <w:sz w:val="24"/>
          <w:szCs w:val="24"/>
        </w:rPr>
        <w:t>Zprávy o realizaci projektů sociálních partnerů obsahujících aktivity k prohlouben</w:t>
      </w:r>
      <w:r>
        <w:rPr>
          <w:rFonts w:ascii="Arial" w:hAnsi="Arial" w:cs="Arial"/>
          <w:b/>
          <w:sz w:val="24"/>
          <w:szCs w:val="24"/>
        </w:rPr>
        <w:t>í sociálního dialogu (§ 320a, písm. a) zákoníku práce) a opatření v oblasti prevence rizik vzniku poškození zdraví zaměstnanců následkem pracovního úrazu nebo nemoci z povolání (§ 320a, písm. b) zákoníku práce) za rok 202</w:t>
      </w:r>
      <w:r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</w:p>
    <w:p w:rsidR="007779D5" w:rsidRDefault="007779D5" w:rsidP="007779D5">
      <w:pPr>
        <w:pStyle w:val="Bezmezer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(Podkladový materiál – zprávy sociálních partnerů)</w:t>
      </w:r>
    </w:p>
    <w:p w:rsidR="00896312" w:rsidRDefault="00896312" w:rsidP="005A7BA6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AC0ED0" w:rsidRDefault="00AC0ED0" w:rsidP="00B74C0D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  <w:sz w:val="24"/>
          <w:szCs w:val="24"/>
        </w:rPr>
        <w:tab/>
        <w:t>Materiály pro informaci</w:t>
      </w: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045C85">
      <w:pPr>
        <w:pStyle w:val="Bezmezer"/>
        <w:ind w:left="705" w:hanging="7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 </w:t>
      </w:r>
      <w:r>
        <w:rPr>
          <w:rFonts w:ascii="Arial" w:hAnsi="Arial" w:cs="Arial"/>
          <w:b/>
          <w:sz w:val="24"/>
          <w:szCs w:val="24"/>
        </w:rPr>
        <w:tab/>
        <w:t xml:space="preserve">Informace o </w:t>
      </w:r>
      <w:r w:rsidR="00A83A5F">
        <w:rPr>
          <w:rFonts w:ascii="Arial" w:hAnsi="Arial" w:cs="Arial"/>
          <w:b/>
          <w:sz w:val="24"/>
          <w:szCs w:val="24"/>
        </w:rPr>
        <w:t>využití prostředků z Fondu spravedlivé transformace a Modernizačního fondu</w:t>
      </w:r>
    </w:p>
    <w:p w:rsidR="00045C85" w:rsidRDefault="00045C85" w:rsidP="00045C85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83A5F">
        <w:rPr>
          <w:rFonts w:ascii="Arial" w:hAnsi="Arial" w:cs="Arial"/>
          <w:sz w:val="24"/>
          <w:szCs w:val="24"/>
        </w:rPr>
        <w:t>(Podkladový materiál MŽP</w:t>
      </w:r>
      <w:r>
        <w:rPr>
          <w:rFonts w:ascii="Arial" w:hAnsi="Arial" w:cs="Arial"/>
          <w:sz w:val="24"/>
          <w:szCs w:val="24"/>
        </w:rPr>
        <w:t>)</w:t>
      </w:r>
    </w:p>
    <w:p w:rsidR="00A16A99" w:rsidRDefault="00A16A99" w:rsidP="00045C85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A16A99" w:rsidRPr="003245D0" w:rsidRDefault="00A16A99" w:rsidP="00A16A99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A16A99">
        <w:rPr>
          <w:rFonts w:ascii="Arial" w:hAnsi="Arial" w:cs="Arial"/>
          <w:b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ab/>
      </w:r>
      <w:r w:rsidR="007779D5">
        <w:rPr>
          <w:rFonts w:ascii="Arial" w:hAnsi="Arial" w:cs="Arial"/>
          <w:b/>
          <w:sz w:val="24"/>
          <w:szCs w:val="24"/>
        </w:rPr>
        <w:t>Informace o situaci</w:t>
      </w:r>
      <w:r w:rsidR="00A83A5F">
        <w:rPr>
          <w:rFonts w:ascii="Arial" w:hAnsi="Arial" w:cs="Arial"/>
          <w:b/>
          <w:sz w:val="24"/>
          <w:szCs w:val="24"/>
        </w:rPr>
        <w:t xml:space="preserve"> ve společnosti </w:t>
      </w:r>
      <w:proofErr w:type="spellStart"/>
      <w:r w:rsidR="00A83A5F">
        <w:rPr>
          <w:rFonts w:ascii="Arial" w:hAnsi="Arial" w:cs="Arial"/>
          <w:b/>
          <w:sz w:val="24"/>
          <w:szCs w:val="24"/>
        </w:rPr>
        <w:t>Liberty</w:t>
      </w:r>
      <w:proofErr w:type="spellEnd"/>
      <w:r w:rsidR="00A83A5F">
        <w:rPr>
          <w:rFonts w:ascii="Arial" w:hAnsi="Arial" w:cs="Arial"/>
          <w:b/>
          <w:sz w:val="24"/>
          <w:szCs w:val="24"/>
        </w:rPr>
        <w:t xml:space="preserve"> Ostrava</w:t>
      </w:r>
    </w:p>
    <w:p w:rsidR="00A16A99" w:rsidRDefault="00A16A99" w:rsidP="00A16A99">
      <w:pPr>
        <w:pStyle w:val="Bezmezer"/>
        <w:ind w:left="709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(Podkladový materiál </w:t>
      </w:r>
      <w:r w:rsidR="004162B4">
        <w:rPr>
          <w:rFonts w:ascii="Arial" w:hAnsi="Arial" w:cs="Arial"/>
          <w:sz w:val="24"/>
          <w:szCs w:val="24"/>
        </w:rPr>
        <w:t>MPO</w:t>
      </w:r>
      <w:r>
        <w:rPr>
          <w:rFonts w:ascii="Arial" w:hAnsi="Arial" w:cs="Arial"/>
          <w:sz w:val="24"/>
          <w:szCs w:val="24"/>
        </w:rPr>
        <w:t>)</w:t>
      </w:r>
    </w:p>
    <w:p w:rsidR="00A83A5F" w:rsidRDefault="00A83A5F" w:rsidP="00A16A99">
      <w:pPr>
        <w:pStyle w:val="Bezmezer"/>
        <w:ind w:left="709" w:hanging="1"/>
        <w:jc w:val="both"/>
        <w:rPr>
          <w:rFonts w:ascii="Arial" w:hAnsi="Arial" w:cs="Arial"/>
          <w:sz w:val="24"/>
          <w:szCs w:val="24"/>
        </w:rPr>
      </w:pPr>
    </w:p>
    <w:p w:rsidR="00A83A5F" w:rsidRDefault="00A83A5F" w:rsidP="004162B4">
      <w:pPr>
        <w:pStyle w:val="Bezmezer"/>
        <w:ind w:left="704" w:hanging="705"/>
        <w:jc w:val="both"/>
        <w:rPr>
          <w:rFonts w:ascii="Arial" w:hAnsi="Arial" w:cs="Arial"/>
          <w:b/>
          <w:sz w:val="24"/>
          <w:szCs w:val="24"/>
        </w:rPr>
      </w:pPr>
      <w:r w:rsidRPr="00A83A5F">
        <w:rPr>
          <w:rFonts w:ascii="Arial" w:hAnsi="Arial" w:cs="Arial"/>
          <w:b/>
          <w:sz w:val="24"/>
          <w:szCs w:val="24"/>
        </w:rPr>
        <w:t>3.3</w:t>
      </w:r>
      <w:r w:rsidRPr="00A83A5F">
        <w:rPr>
          <w:rFonts w:ascii="Arial" w:hAnsi="Arial" w:cs="Arial"/>
          <w:b/>
          <w:sz w:val="24"/>
          <w:szCs w:val="24"/>
        </w:rPr>
        <w:tab/>
        <w:t xml:space="preserve">Informace o </w:t>
      </w:r>
      <w:r>
        <w:rPr>
          <w:rFonts w:ascii="Arial" w:hAnsi="Arial" w:cs="Arial"/>
          <w:b/>
          <w:sz w:val="24"/>
          <w:szCs w:val="24"/>
        </w:rPr>
        <w:t>postupu prací</w:t>
      </w:r>
      <w:r w:rsidR="004162B4">
        <w:rPr>
          <w:rFonts w:ascii="Arial" w:hAnsi="Arial" w:cs="Arial"/>
          <w:b/>
          <w:sz w:val="24"/>
          <w:szCs w:val="24"/>
        </w:rPr>
        <w:t xml:space="preserve"> na společném záměru podpory dalšího profesního vzdělávání</w:t>
      </w:r>
    </w:p>
    <w:p w:rsidR="004162B4" w:rsidRPr="004162B4" w:rsidRDefault="004162B4" w:rsidP="004162B4">
      <w:pPr>
        <w:pStyle w:val="Bezmezer"/>
        <w:ind w:left="704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(Podkladový materiál MŠMT)</w:t>
      </w: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045C85" w:rsidRDefault="00045C85" w:rsidP="00241720">
      <w:pPr>
        <w:pStyle w:val="Bezmezer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:rsidR="004D3998" w:rsidRPr="00933DC9" w:rsidRDefault="00045C85" w:rsidP="00F576EF">
      <w:pPr>
        <w:pStyle w:val="Bezmezer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41720">
        <w:rPr>
          <w:rFonts w:ascii="Arial" w:hAnsi="Arial" w:cs="Arial"/>
          <w:b/>
          <w:sz w:val="24"/>
          <w:szCs w:val="24"/>
        </w:rPr>
        <w:t xml:space="preserve">. </w:t>
      </w:r>
      <w:r w:rsidR="00241720">
        <w:rPr>
          <w:rFonts w:ascii="Arial" w:hAnsi="Arial" w:cs="Arial"/>
          <w:b/>
          <w:sz w:val="24"/>
          <w:szCs w:val="24"/>
        </w:rPr>
        <w:tab/>
        <w:t>Různé</w:t>
      </w:r>
    </w:p>
    <w:sectPr w:rsidR="004D3998" w:rsidRPr="00933DC9" w:rsidSect="004162B4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435"/>
    <w:multiLevelType w:val="hybridMultilevel"/>
    <w:tmpl w:val="34CE47D8"/>
    <w:lvl w:ilvl="0" w:tplc="C226ABCC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7AB7EF8"/>
    <w:multiLevelType w:val="hybridMultilevel"/>
    <w:tmpl w:val="AE766FFE"/>
    <w:lvl w:ilvl="0" w:tplc="CE6234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D8742B"/>
    <w:multiLevelType w:val="multilevel"/>
    <w:tmpl w:val="EAA43C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99F5381"/>
    <w:multiLevelType w:val="multilevel"/>
    <w:tmpl w:val="63FC53A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A2"/>
    <w:rsid w:val="00006C77"/>
    <w:rsid w:val="000240E9"/>
    <w:rsid w:val="00036602"/>
    <w:rsid w:val="00045C85"/>
    <w:rsid w:val="000616E5"/>
    <w:rsid w:val="000623AA"/>
    <w:rsid w:val="000C3230"/>
    <w:rsid w:val="000D2B18"/>
    <w:rsid w:val="000E528C"/>
    <w:rsid w:val="000F1583"/>
    <w:rsid w:val="000F32DD"/>
    <w:rsid w:val="00111C55"/>
    <w:rsid w:val="00117F20"/>
    <w:rsid w:val="00117FF9"/>
    <w:rsid w:val="00130D65"/>
    <w:rsid w:val="00141581"/>
    <w:rsid w:val="00147E7B"/>
    <w:rsid w:val="0016213C"/>
    <w:rsid w:val="00164DD6"/>
    <w:rsid w:val="001660C5"/>
    <w:rsid w:val="001703F1"/>
    <w:rsid w:val="00176079"/>
    <w:rsid w:val="00183A35"/>
    <w:rsid w:val="001868C0"/>
    <w:rsid w:val="001A05FB"/>
    <w:rsid w:val="001B0DA3"/>
    <w:rsid w:val="001C05A5"/>
    <w:rsid w:val="001C4674"/>
    <w:rsid w:val="001D6C9A"/>
    <w:rsid w:val="001F64AA"/>
    <w:rsid w:val="00204C1D"/>
    <w:rsid w:val="002074AF"/>
    <w:rsid w:val="0021133E"/>
    <w:rsid w:val="0021382D"/>
    <w:rsid w:val="00213842"/>
    <w:rsid w:val="00230E90"/>
    <w:rsid w:val="00232140"/>
    <w:rsid w:val="00241720"/>
    <w:rsid w:val="00242F70"/>
    <w:rsid w:val="00244A03"/>
    <w:rsid w:val="002577E5"/>
    <w:rsid w:val="0026732F"/>
    <w:rsid w:val="00282CD0"/>
    <w:rsid w:val="00283654"/>
    <w:rsid w:val="002929E9"/>
    <w:rsid w:val="00294D48"/>
    <w:rsid w:val="0029517A"/>
    <w:rsid w:val="00296690"/>
    <w:rsid w:val="002B0CF4"/>
    <w:rsid w:val="002B157C"/>
    <w:rsid w:val="002D5903"/>
    <w:rsid w:val="002D7E7E"/>
    <w:rsid w:val="002F5F69"/>
    <w:rsid w:val="00310F80"/>
    <w:rsid w:val="003245D0"/>
    <w:rsid w:val="00330C4F"/>
    <w:rsid w:val="0034175B"/>
    <w:rsid w:val="003764A9"/>
    <w:rsid w:val="00376665"/>
    <w:rsid w:val="003A605F"/>
    <w:rsid w:val="003A752A"/>
    <w:rsid w:val="003B43AC"/>
    <w:rsid w:val="003B71E1"/>
    <w:rsid w:val="003C3037"/>
    <w:rsid w:val="003C58D2"/>
    <w:rsid w:val="003C5B5E"/>
    <w:rsid w:val="003D44E4"/>
    <w:rsid w:val="003E54F2"/>
    <w:rsid w:val="003F5450"/>
    <w:rsid w:val="004162B4"/>
    <w:rsid w:val="00431826"/>
    <w:rsid w:val="004507D3"/>
    <w:rsid w:val="00452D71"/>
    <w:rsid w:val="00453E17"/>
    <w:rsid w:val="00480409"/>
    <w:rsid w:val="004A35D8"/>
    <w:rsid w:val="004A58F4"/>
    <w:rsid w:val="004B3C27"/>
    <w:rsid w:val="004D1F04"/>
    <w:rsid w:val="004D2728"/>
    <w:rsid w:val="004D3998"/>
    <w:rsid w:val="004E34C9"/>
    <w:rsid w:val="005148D9"/>
    <w:rsid w:val="00521FA7"/>
    <w:rsid w:val="00525EB2"/>
    <w:rsid w:val="00527328"/>
    <w:rsid w:val="005339CC"/>
    <w:rsid w:val="00542A02"/>
    <w:rsid w:val="005504C1"/>
    <w:rsid w:val="005812FB"/>
    <w:rsid w:val="00590297"/>
    <w:rsid w:val="00595264"/>
    <w:rsid w:val="00595944"/>
    <w:rsid w:val="005A7BA6"/>
    <w:rsid w:val="005C1040"/>
    <w:rsid w:val="005C4044"/>
    <w:rsid w:val="006014BC"/>
    <w:rsid w:val="0060683D"/>
    <w:rsid w:val="00610A8D"/>
    <w:rsid w:val="00637909"/>
    <w:rsid w:val="00657E37"/>
    <w:rsid w:val="00660554"/>
    <w:rsid w:val="006752B4"/>
    <w:rsid w:val="006754A9"/>
    <w:rsid w:val="006778EA"/>
    <w:rsid w:val="00686145"/>
    <w:rsid w:val="006B5928"/>
    <w:rsid w:val="006B5B09"/>
    <w:rsid w:val="0070480D"/>
    <w:rsid w:val="0072562E"/>
    <w:rsid w:val="007305AD"/>
    <w:rsid w:val="00764FDF"/>
    <w:rsid w:val="00774A66"/>
    <w:rsid w:val="007779D5"/>
    <w:rsid w:val="00785104"/>
    <w:rsid w:val="007A0855"/>
    <w:rsid w:val="007A22E9"/>
    <w:rsid w:val="007B4685"/>
    <w:rsid w:val="007B46F1"/>
    <w:rsid w:val="007B7D10"/>
    <w:rsid w:val="007D2DF5"/>
    <w:rsid w:val="007D7D2F"/>
    <w:rsid w:val="007E04F6"/>
    <w:rsid w:val="007E14D8"/>
    <w:rsid w:val="007F0DCB"/>
    <w:rsid w:val="007F4DB7"/>
    <w:rsid w:val="007F60B1"/>
    <w:rsid w:val="00804388"/>
    <w:rsid w:val="0080615B"/>
    <w:rsid w:val="00811171"/>
    <w:rsid w:val="00834579"/>
    <w:rsid w:val="0084796C"/>
    <w:rsid w:val="00865F0F"/>
    <w:rsid w:val="008663A1"/>
    <w:rsid w:val="00873EA0"/>
    <w:rsid w:val="00874445"/>
    <w:rsid w:val="00884668"/>
    <w:rsid w:val="00895C4F"/>
    <w:rsid w:val="0089611A"/>
    <w:rsid w:val="00896312"/>
    <w:rsid w:val="00897385"/>
    <w:rsid w:val="008A640E"/>
    <w:rsid w:val="008B0AA7"/>
    <w:rsid w:val="008B2D32"/>
    <w:rsid w:val="008B3E21"/>
    <w:rsid w:val="008B6193"/>
    <w:rsid w:val="008D225F"/>
    <w:rsid w:val="008D2454"/>
    <w:rsid w:val="008E7A5A"/>
    <w:rsid w:val="008F429E"/>
    <w:rsid w:val="008F43B0"/>
    <w:rsid w:val="00903D81"/>
    <w:rsid w:val="00906970"/>
    <w:rsid w:val="00912447"/>
    <w:rsid w:val="00931EBE"/>
    <w:rsid w:val="00933DC9"/>
    <w:rsid w:val="009427C1"/>
    <w:rsid w:val="00942917"/>
    <w:rsid w:val="00973ED5"/>
    <w:rsid w:val="009973CE"/>
    <w:rsid w:val="009A5C58"/>
    <w:rsid w:val="009B054D"/>
    <w:rsid w:val="009B797F"/>
    <w:rsid w:val="009D357D"/>
    <w:rsid w:val="009D58E0"/>
    <w:rsid w:val="009F00C3"/>
    <w:rsid w:val="009F3515"/>
    <w:rsid w:val="009F3C43"/>
    <w:rsid w:val="009F751D"/>
    <w:rsid w:val="00A042D9"/>
    <w:rsid w:val="00A05B36"/>
    <w:rsid w:val="00A070AE"/>
    <w:rsid w:val="00A14676"/>
    <w:rsid w:val="00A16A99"/>
    <w:rsid w:val="00A257C6"/>
    <w:rsid w:val="00A2724B"/>
    <w:rsid w:val="00A276FC"/>
    <w:rsid w:val="00A32631"/>
    <w:rsid w:val="00A33F9A"/>
    <w:rsid w:val="00A36672"/>
    <w:rsid w:val="00A36A77"/>
    <w:rsid w:val="00A36EC3"/>
    <w:rsid w:val="00A45BB9"/>
    <w:rsid w:val="00A62F07"/>
    <w:rsid w:val="00A6479F"/>
    <w:rsid w:val="00A67E4C"/>
    <w:rsid w:val="00A71F14"/>
    <w:rsid w:val="00A72202"/>
    <w:rsid w:val="00A826F3"/>
    <w:rsid w:val="00A83A5F"/>
    <w:rsid w:val="00AA4909"/>
    <w:rsid w:val="00AB5A90"/>
    <w:rsid w:val="00AB7A58"/>
    <w:rsid w:val="00AC0ED0"/>
    <w:rsid w:val="00AD005D"/>
    <w:rsid w:val="00AD50DB"/>
    <w:rsid w:val="00AE1069"/>
    <w:rsid w:val="00AE16B8"/>
    <w:rsid w:val="00AE1F85"/>
    <w:rsid w:val="00AE204B"/>
    <w:rsid w:val="00AE2354"/>
    <w:rsid w:val="00AE38E5"/>
    <w:rsid w:val="00AE60BF"/>
    <w:rsid w:val="00B11CB3"/>
    <w:rsid w:val="00B15E84"/>
    <w:rsid w:val="00B74748"/>
    <w:rsid w:val="00B74C0D"/>
    <w:rsid w:val="00B809A9"/>
    <w:rsid w:val="00B828CC"/>
    <w:rsid w:val="00B83171"/>
    <w:rsid w:val="00B849A1"/>
    <w:rsid w:val="00BA152E"/>
    <w:rsid w:val="00BB71B3"/>
    <w:rsid w:val="00BC12EB"/>
    <w:rsid w:val="00BC2D15"/>
    <w:rsid w:val="00BC47E1"/>
    <w:rsid w:val="00BC4F1B"/>
    <w:rsid w:val="00BD1B25"/>
    <w:rsid w:val="00BE183E"/>
    <w:rsid w:val="00BE1ACE"/>
    <w:rsid w:val="00BF1132"/>
    <w:rsid w:val="00BF40CE"/>
    <w:rsid w:val="00C037BC"/>
    <w:rsid w:val="00C12BDC"/>
    <w:rsid w:val="00C15EA0"/>
    <w:rsid w:val="00C16411"/>
    <w:rsid w:val="00C229DC"/>
    <w:rsid w:val="00C2692E"/>
    <w:rsid w:val="00C34190"/>
    <w:rsid w:val="00C35324"/>
    <w:rsid w:val="00C5129A"/>
    <w:rsid w:val="00C72010"/>
    <w:rsid w:val="00C726ED"/>
    <w:rsid w:val="00C76686"/>
    <w:rsid w:val="00C77F42"/>
    <w:rsid w:val="00C82ABC"/>
    <w:rsid w:val="00C91687"/>
    <w:rsid w:val="00CB1159"/>
    <w:rsid w:val="00CB55D2"/>
    <w:rsid w:val="00CD0902"/>
    <w:rsid w:val="00CE499C"/>
    <w:rsid w:val="00CE6D4C"/>
    <w:rsid w:val="00CF073A"/>
    <w:rsid w:val="00CF1B53"/>
    <w:rsid w:val="00D00DC5"/>
    <w:rsid w:val="00D247FF"/>
    <w:rsid w:val="00D27663"/>
    <w:rsid w:val="00D27A82"/>
    <w:rsid w:val="00D306C9"/>
    <w:rsid w:val="00D52F29"/>
    <w:rsid w:val="00D602A2"/>
    <w:rsid w:val="00D67DCD"/>
    <w:rsid w:val="00D702A9"/>
    <w:rsid w:val="00D868B1"/>
    <w:rsid w:val="00D93A0C"/>
    <w:rsid w:val="00D963B9"/>
    <w:rsid w:val="00DA20FF"/>
    <w:rsid w:val="00DC1D3D"/>
    <w:rsid w:val="00DD27D3"/>
    <w:rsid w:val="00DF5947"/>
    <w:rsid w:val="00E10826"/>
    <w:rsid w:val="00E16BAB"/>
    <w:rsid w:val="00E173A4"/>
    <w:rsid w:val="00E22430"/>
    <w:rsid w:val="00E42133"/>
    <w:rsid w:val="00E813C9"/>
    <w:rsid w:val="00E85559"/>
    <w:rsid w:val="00E91432"/>
    <w:rsid w:val="00EA3E9F"/>
    <w:rsid w:val="00EA41AB"/>
    <w:rsid w:val="00EB1D42"/>
    <w:rsid w:val="00EE387C"/>
    <w:rsid w:val="00EF0739"/>
    <w:rsid w:val="00EF204C"/>
    <w:rsid w:val="00EF4103"/>
    <w:rsid w:val="00F166F7"/>
    <w:rsid w:val="00F243E5"/>
    <w:rsid w:val="00F576EF"/>
    <w:rsid w:val="00F57C62"/>
    <w:rsid w:val="00F64301"/>
    <w:rsid w:val="00F6792D"/>
    <w:rsid w:val="00F7026C"/>
    <w:rsid w:val="00F72D7F"/>
    <w:rsid w:val="00F85084"/>
    <w:rsid w:val="00F97839"/>
    <w:rsid w:val="00F97AEB"/>
    <w:rsid w:val="00FA0740"/>
    <w:rsid w:val="00FA690D"/>
    <w:rsid w:val="00FB26A2"/>
    <w:rsid w:val="00FC411F"/>
    <w:rsid w:val="00FC5FF8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725B"/>
  <w15:docId w15:val="{E787314D-66CA-456F-887F-7397AE4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6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26A2"/>
    <w:pPr>
      <w:spacing w:after="0" w:line="240" w:lineRule="auto"/>
    </w:pPr>
  </w:style>
  <w:style w:type="paragraph" w:customStyle="1" w:styleId="CharChar1CharCharCharCharCharCharChar">
    <w:name w:val="Char Char1 Char Char Char Char Char Char Char"/>
    <w:basedOn w:val="Normln"/>
    <w:rsid w:val="001703F1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CharChar1CharCharCharCharCharCharChar0">
    <w:name w:val="Char Char1 Char Char Char Char Char Char Char"/>
    <w:basedOn w:val="Normln"/>
    <w:rsid w:val="00FA690D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072D-BF38-48A9-B572-8004EA7E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Kadečka David</cp:lastModifiedBy>
  <cp:revision>2</cp:revision>
  <cp:lastPrinted>2023-12-05T07:06:00Z</cp:lastPrinted>
  <dcterms:created xsi:type="dcterms:W3CDTF">2024-02-09T09:49:00Z</dcterms:created>
  <dcterms:modified xsi:type="dcterms:W3CDTF">2024-02-09T09:49:00Z</dcterms:modified>
</cp:coreProperties>
</file>